
<file path=[Content_Types].xml><?xml version="1.0" encoding="utf-8"?>
<Types xmlns="http://schemas.openxmlformats.org/package/2006/content-types">
  <Default Extension="bmp" ContentType="image/bmp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  <w:bookmarkStart w:id="1" w:name="_top"/>
      <w:bookmarkEnd w:id="1"/>
      <w:bookmarkStart w:id="2" w:name="_top"/>
      <w:bookmarkEnd w:id="2"/>
      <w:bookmarkStart w:id="3" w:name="_top"/>
      <w:bookmarkEnd w:id="3"/>
      <w:bookmarkStart w:id="4" w:name="_top"/>
      <w:bookmarkEnd w:id="4"/>
      <w:bookmarkStart w:id="5" w:name="_top"/>
      <w:bookmarkEnd w:id="5"/>
      <w:r>
        <w:rPr/>
        <w:t>Advanced OpenGL / Framebuffers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Framebuffers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-지금까지 사용한 버퍼들 Color Buffer, Depth Buffer, Stencil Buffer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-이러한 버퍼들의 조합을 Frame Buffer 라고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-지금까지 사용한 버퍼들은 기본 프레임 버퍼에 있는 렌더링 버퍼 위에서 수행되어짐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-프레임 버퍼를 직접 생성함으로 추가적인 렌더링 방법을 얻을 수 있게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-이전 강좌에 만들었던 바닥, 큐브 2개를 사용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 xml:space="preserve"> (풀, 창문은 삭제하였음)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Creating a Framebuffer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-버퍼 객체를 만들고, 활성프레임으로 바인드하고, 작업을 수행한 뒤, 프레임 버퍼 바인딩을 해제하는 지금까지 해왔던 것과 같은 작업을 하면됨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-glGenFramebuffers로 생성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unsigned int fbo;</w:t>
            </w:r>
          </w:p>
          <w:p>
            <w:pPr>
              <w:pStyle w:val="0"/>
              <w:widowControl w:val="off"/>
            </w:pPr>
            <w:r>
              <w:rPr/>
              <w:t>glGenFramebuffers(1, &amp;fbo);</w:t>
            </w:r>
          </w:p>
        </w:tc>
      </w:tr>
    </w:tbl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glBindFramebuffer(GL_FRAMEBUFFER, fbo);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-다음의 모든 프레임 버퍼 연산은 현재 바인드된 프레임 버퍼에 영향을 미침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-프레임 버퍼를 사용하기 위해 필요한 요구사항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 xml:space="preserve">  -하나 이상의 버퍼를 연결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 xml:space="preserve">  -하나 이상의 색상이 있어야함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 xml:space="preserve">  -모든 첨부 파일도 안전해야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 xml:space="preserve">  -각 버퍼는 동일한 수의 샘플을 가져야함 (나중 강좌에서 샘플에 대한 설명이 나옴)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-버퍼가 성공적으로 완성되었는가 확인하는 법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if(glCheckFramebufferStatus(GL_FRAMEBUFFER) == GL_FRAMEBUFFER_COMPLETE)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-프레임 버퍼가 기본 프레임 버퍼가 아니기 때문에 화면에 영향을 미치지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-이를 off-screen rendering 이라고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-모든 렌더링 작업이 화면에 영향을 미치도록 하기 위해서는 기본 프레임 버퍼를 바인딩 해야함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glBindFramebuffer(GL_FRAMEBUFFER, 0);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-모든 작업이 끝난 후, 프레임 버퍼를 제거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glDeleteFramebuffers(1, &amp;fbo);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Texture attachments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-텍스처를 프레임 버퍼에 첨부할 때, 모든 렌더링 명령은 일반 색, 깊이, 스텐실 버퍼 인것 처럼 텍스처에 기록함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-framebuffer의 텍스처를 생성하는 법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unsigned int texture;</w:t>
            </w:r>
          </w:p>
          <w:p>
            <w:pPr>
              <w:pStyle w:val="0"/>
              <w:widowControl w:val="off"/>
            </w:pPr>
            <w:r>
              <w:rPr/>
              <w:t>glGenTextures(1, &amp;texture);</w:t>
            </w:r>
          </w:p>
          <w:p>
            <w:pPr>
              <w:pStyle w:val="0"/>
              <w:widowControl w:val="off"/>
            </w:pPr>
            <w:r>
              <w:rPr/>
              <w:t>glBindTexture(GL_TEXTURE_2D, texture);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glTexImage2D(GL_TEXTURE_2D, 0, GL_RGB, 800, 600, 0,</w:t>
            </w:r>
          </w:p>
          <w:p>
            <w:pPr>
              <w:pStyle w:val="0"/>
              <w:widowControl w:val="off"/>
            </w:pPr>
            <w:r>
              <w:rPr/>
              <w:t xml:space="preserve">              GL_RGB, GL_UNSIGNED_BYTE, NULL);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glTexParameteri(GL_TEXTURE_2D, GL_TEXTURE_MIN_FILTER, GL_LINEAR);</w:t>
            </w:r>
          </w:p>
          <w:p>
            <w:pPr>
              <w:pStyle w:val="0"/>
              <w:widowControl w:val="off"/>
            </w:pPr>
            <w:r>
              <w:rPr/>
              <w:t xml:space="preserve">glTexParameteri(GL_TEXTURE_2D, GL_TEXTURE_MAG_FILTER, GL_LINEAR);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-glTexImage2D에서 보면 높이, 너비를 화면의 크기와 같이 설정함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-또한, 뒤에 텍스처 데이터변수를 NULL로 전달함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 경우 메모리를 할당을 하고 실제로 채우지는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-실제로 프레임 버퍼에 첨부하는 법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glFramebufferTexture2D(GL_FRAMEBUFFER, GL_COLOR_ATTACHMENT0,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   GL_TEXTURE_2D, texture, 0);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-매개 변수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-target : 프레임의 유형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643" w:hanging="1643"/>
      </w:pPr>
      <w:r>
        <w:rPr/>
        <w:t xml:space="preserve">  -attachment : 첨부할 파일의 유형, 지금은 색을 첨부하고 있으며, 뒤에 숫자 0은 하나 이상의 색상을 첨부할 수 있음을 나타냄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643" w:hanging="1643"/>
      </w:pPr>
      <w:r>
        <w:rPr/>
        <w:t xml:space="preserve">  -textarget : 첨부 하려는 텍스처의 유형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643" w:hanging="1643"/>
      </w:pPr>
      <w:r>
        <w:rPr/>
        <w:t xml:space="preserve">  -texture : 실제 첨부하는 텍스처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643" w:hanging="1643"/>
      </w:pPr>
      <w:r>
        <w:rPr/>
        <w:t xml:space="preserve">  -level : 밉맵의 레벨, 0으로 유지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643" w:hanging="1643"/>
      </w:pPr>
      <w:r>
        <w:rPr/>
        <w:t>-프레임 버퍼 객체에 깊이와 스텐실도 첨부할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643" w:hanging="1643"/>
      </w:pPr>
      <w:r>
        <w:rPr/>
        <w:t xml:space="preserve">  -깊이일 경우, attachment를 GL_DEPTH_ATTACHMENT로 변경,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643" w:hanging="1643"/>
      </w:pPr>
      <w:r>
        <w:rPr/>
        <w:t xml:space="preserve">   유형을 GL_DEPTH_COMPONENT로 변경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643" w:hanging="1643"/>
      </w:pPr>
      <w:r>
        <w:rPr/>
        <w:t xml:space="preserve">  -스텐실일 경우, GL_STENCIL_ATTACHMENT, GL_STENCIL_INDEX로 변경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643" w:hanging="1643"/>
      </w:pPr>
      <w:r>
        <w:rPr/>
        <w:t>-깊이 버퍼와 스텐실 버퍼를 단일 텍스처로 첨부하는 것도 가능함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643" w:hanging="1643"/>
      </w:pPr>
      <w:r>
        <w:rPr/>
        <w:t>-텍스처의 32비트 값은 24비트의 깊이, 8비트의 스텐실 로 구성되어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643" w:hanging="1643"/>
      </w:pPr>
      <w:r>
        <w:rPr/>
        <w:t xml:space="preserve">  -GL_DEPTH_STENCIL_ATTACHMENT의 유형을 사용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643" w:hanging="1643"/>
      </w:pPr>
      <w:r>
        <w:rPr/>
        <w:t xml:space="preserve">  -결합된 깊이, 스텐실 값을 포함하도록 텍스처 형식을 바꾸면 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glTexImage2D(</w:t>
            </w:r>
          </w:p>
          <w:p>
            <w:pPr>
              <w:pStyle w:val="0"/>
              <w:widowControl w:val="off"/>
            </w:pPr>
            <w:r>
              <w:rPr/>
              <w:t xml:space="preserve">  GL_TEXTURE_2D, 0, GL_DEPTH24_STENCIL8, 800, 600, 0, </w:t>
            </w:r>
          </w:p>
          <w:p>
            <w:pPr>
              <w:pStyle w:val="0"/>
              <w:widowControl w:val="off"/>
            </w:pPr>
            <w:r>
              <w:rPr/>
              <w:t xml:space="preserve">  GL_DEPTH_STENCIL, GL_UNSIGNED_INT_24_8, NULL</w:t>
            </w:r>
          </w:p>
          <w:p>
            <w:pPr>
              <w:pStyle w:val="0"/>
              <w:widowControl w:val="off"/>
            </w:pPr>
            <w:r>
              <w:rPr/>
              <w:t>);</w:t>
            </w:r>
          </w:p>
          <w:p>
            <w:pPr>
              <w:pStyle w:val="0"/>
              <w:widowControl w:val="off"/>
            </w:pPr>
            <w:r>
              <w:rPr/>
              <w:t xml:space="preserve">glFramebufferTexture2D(GL_FRAMEBUFFER, GL_DEPTH_STENCIL_ATTACHMENT, GL_TEXTURE_2D, texture, 0);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643" w:hanging="1643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643" w:hanging="1643"/>
      </w:pPr>
      <w:r>
        <w:rPr/>
        <w:t>Renderbuffer Object Attachments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-텍스처 이미지와 마찬 가지로 renderbuffer 객체는 실제 버퍼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(byte, integers, pixels, 등의 배열)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-renderbuffer 객체는 OpenGL의 기본 렌더링 형식으로 데이터를 저장하나, off-screen rendering에 최적화 되도록 추가된 장점이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-렌더링 데이터를 텍스처 특정 형식으로 변환없이 버퍼에 직접 저장하여 쓰기 가능한 매체로 속도가 빠름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-그러나 쓰기 전용임으로 읽을 수는 없음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-glReadPixels를 통해 읽어야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-객체의 생성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unsigned int rbo;</w:t>
            </w:r>
          </w:p>
          <w:p>
            <w:pPr>
              <w:pStyle w:val="0"/>
              <w:widowControl w:val="off"/>
            </w:pPr>
            <w:r>
              <w:rPr/>
              <w:t>glGenRenderbuffers(1, &amp;rbo);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-바인딩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glBindRenderbuffer(GL_RENDERBUFFER, rbo);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-객체는 쓰기 전용이기 때문에 깊이, 스텐실 attachments로 사용되어짐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-테스트를 위해 깊이와 스텐실 값이 필요하지만, 이 값들을 샘플링 할 필요가 없기 때문에 renderbuffer 객체를 사용하여 테스트를 진행하는 것이 이상적임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-샘플링을 하지 않을때는 일반적으로 renderbuffer가 선호되어짐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-renderbuffer 객체 생성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glRenderbufferStorage(GL_RENDERBUFFER, GL_DEPTH24_STENCIL8, 800, 600);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-실제로 renderbuffer 객체를 첨부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sz w:val="18"/>
              </w:rPr>
              <w:t xml:space="preserve">glFramebufferRenderbuffer(GL_FRAMEBUFFER, GL_DEPTH_STENCIL_ATTACHMENT, 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           GL_RENDERBUFFER, rbo);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Rendering to a texture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-프레임 버퍼를 만들어 연결된 색상 텍스처로 렌더링 한 다음, 사각형 위에 그리기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-프레임 버퍼 생성, 바인딩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unsigned int framebuffer;</w:t>
            </w:r>
          </w:p>
          <w:p>
            <w:pPr>
              <w:pStyle w:val="0"/>
              <w:widowControl w:val="off"/>
            </w:pPr>
            <w:r>
              <w:rPr/>
              <w:t>glGenFramebuffers(1, &amp;framebuffer);</w:t>
            </w:r>
          </w:p>
          <w:p>
            <w:pPr>
              <w:pStyle w:val="0"/>
              <w:widowControl w:val="off"/>
            </w:pPr>
            <w:r>
              <w:rPr/>
              <w:t xml:space="preserve">glBindFramebuffer(GL_FRAMEBUFFER, framebuffer);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-초기화 하지 않은 데이터로 유지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// texture 생성</w:t>
            </w:r>
          </w:p>
          <w:p>
            <w:pPr>
              <w:pStyle w:val="0"/>
              <w:widowControl w:val="off"/>
            </w:pPr>
            <w:r>
              <w:rPr/>
              <w:t>unsigned int textureColorbuffer;</w:t>
            </w:r>
          </w:p>
          <w:p>
            <w:pPr>
              <w:pStyle w:val="0"/>
              <w:widowControl w:val="off"/>
            </w:pPr>
            <w:r>
              <w:rPr/>
              <w:t>glGenTextures(1, &amp;textureColorbuffer);</w:t>
            </w:r>
          </w:p>
          <w:p>
            <w:pPr>
              <w:pStyle w:val="0"/>
              <w:widowControl w:val="off"/>
            </w:pPr>
            <w:r>
              <w:rPr/>
              <w:t>glBindTexture(GL_TEXTURE_2D, textureColorbuffer);</w:t>
            </w:r>
          </w:p>
          <w:p>
            <w:pPr>
              <w:pStyle w:val="0"/>
              <w:widowControl w:val="off"/>
            </w:pPr>
            <w:r>
              <w:rPr/>
              <w:t>glTexImage2D(GL_TEXTURE_2D, 0, GL_RGB, 800, 600, 0, GL_RGB,</w:t>
            </w:r>
          </w:p>
          <w:p>
            <w:pPr>
              <w:pStyle w:val="0"/>
              <w:widowControl w:val="off"/>
            </w:pPr>
            <w:r>
              <w:rPr/>
              <w:t xml:space="preserve">              GL_UNSIGNED_BYTE, NULL);</w:t>
            </w:r>
          </w:p>
          <w:p>
            <w:pPr>
              <w:pStyle w:val="0"/>
              <w:widowControl w:val="off"/>
            </w:pPr>
            <w:r>
              <w:rPr/>
              <w:t>glTexParameteri(GL_TEXTURE_2D, GL_TEXTURE_MIN_FILTER, GL_LINEAR );</w:t>
            </w:r>
          </w:p>
          <w:p>
            <w:pPr>
              <w:pStyle w:val="0"/>
              <w:widowControl w:val="off"/>
            </w:pPr>
            <w:r>
              <w:rPr/>
              <w:t>glTexParameteri(GL_TEXTURE_2D, GL_TEXTURE_MAG_FILTER, GL_LINEAR);</w:t>
            </w:r>
          </w:p>
          <w:p>
            <w:pPr>
              <w:pStyle w:val="0"/>
              <w:widowControl w:val="off"/>
            </w:pPr>
            <w:r>
              <w:rPr/>
              <w:t>glBindTexture(GL_TEXTURE_2D, 0);</w:t>
            </w:r>
          </w:p>
          <w:p>
            <w:pPr>
              <w:pStyle w:val="0"/>
              <w:widowControl w:val="off"/>
            </w:pPr>
            <w:r>
              <w:rPr/>
              <w:t>// 프레임버퍼에 실제 적용</w:t>
            </w:r>
          </w:p>
          <w:p>
            <w:pPr>
              <w:pStyle w:val="0"/>
              <w:widowControl w:val="off"/>
            </w:pPr>
            <w:r>
              <w:rPr/>
              <w:t>glFramebufferTexture2D(GL_FRAMEBUFFER, GL_COLOR_ATTACHMENT0,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    GL_TEXTURE_2D, textureColorbuffer, 0);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-깊이 테스트를 할 수 있는지 확인하고 싶음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-프레임 버퍼에 깊이/스텐실 attachment를 추가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-색만 샘플링, 다른 버퍼는 샘플링하지 않을 것이라 renderbuffer를 생성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unsigned int rbo;</w:t>
            </w:r>
          </w:p>
          <w:p>
            <w:pPr>
              <w:pStyle w:val="0"/>
              <w:widowControl w:val="off"/>
            </w:pPr>
            <w:r>
              <w:rPr/>
              <w:t>glGenRenderbuffers(1, &amp;rbo);</w:t>
            </w:r>
          </w:p>
          <w:p>
            <w:pPr>
              <w:pStyle w:val="0"/>
              <w:widowControl w:val="off"/>
            </w:pPr>
            <w:r>
              <w:rPr/>
              <w:t xml:space="preserve">glBindRenderbuffer(GL_RENDERBUFFER, rbo); </w:t>
            </w:r>
          </w:p>
          <w:p>
            <w:pPr>
              <w:pStyle w:val="0"/>
              <w:widowControl w:val="off"/>
            </w:pPr>
            <w:r>
              <w:rPr/>
              <w:t xml:space="preserve">glRenderbufferStorage(GL_RENDERBUFFER, GL_DEPTH24_STENCIL8, 800, 600);  </w:t>
            </w:r>
          </w:p>
          <w:p>
            <w:pPr>
              <w:pStyle w:val="0"/>
              <w:widowControl w:val="off"/>
            </w:pPr>
            <w:r>
              <w:rPr/>
              <w:t>glBindRenderbuffer(GL_RENDERBUFFER, 0);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-renderbuffer를 깊이/스텐실 attachment로 첨부함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sz w:val="18"/>
              </w:rPr>
              <w:t>glFramebufferRenderbuffer(GL_FRAMEBUFFER, GL_DEPTH_STENCIL_ATTACHMENT,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            GL_RENDERBUFFER, rbo);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-오류 확인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sz w:val="18"/>
              </w:rPr>
              <w:t>if(glCheckFramebufferStatus(GL_FRAMEBUFFER) != GL_FRAMEBUFFER_COMPLETE)</w:t>
            </w:r>
          </w:p>
          <w:p>
            <w:pPr>
              <w:pStyle w:val="0"/>
              <w:widowControl w:val="off"/>
            </w:pPr>
            <w:r>
              <w:tab/>
              <w:rPr>
                <w:sz w:val="18"/>
              </w:rPr>
              <w:t>std::cout &lt;&lt; "ERROR::FRAMEBUFFER:: Framebuffer is not complete!" &lt;&lt; std::endl;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glBindFramebuffer(GL_FRAMEBUFFER, 0);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-프레임 버퍼가 완성되고, 실수로 건들이지 않기 위해 기본 프레임버퍼로 바인딩함(만든 프레임 버퍼의 바인딩을 해제함)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-기본 프레임버퍼 대신, 생성한 프레임버퍼로 렌더링 하기 위해 필요한 모든 작업만 framebuffer 객체에 바인딩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-이후 모든 렌더링 명령은 현재 바인드된 프레임 버퍼에 영향을 미침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-만약 깊이 버퍼를 생략하면, 현재 바인딩된 프레임 버퍼에 깊이 버퍼가 없어서 모든 깊이 테스트 작업이 더 이상 작동하지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-Scene을 단일 텍스처로 그리기 위한 단계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-1. 활성 프레임 버퍼로 바인딩된 새 프레임 버퍼로 평소와 같이 장면을 렌더링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-2. 기본 브페임 버퍼에 바인딩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-3. 새 프레임 버퍼의 색상 버퍼를 텍스처로 사용해 전체 화면에 있는 쿼드를 그림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-framebuffer vertex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layout (location = 0) in vec2 aPos;</w:t>
            </w:r>
          </w:p>
          <w:p>
            <w:pPr>
              <w:pStyle w:val="0"/>
              <w:widowControl w:val="off"/>
            </w:pPr>
            <w:r>
              <w:rPr/>
              <w:t>layout (location = 1) in vec2 aTexCoords;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out vec2 TexCoords;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gl_Position = vec4(aPos.x, aPos.y, 0.0, 1.0); </w:t>
            </w:r>
          </w:p>
          <w:p>
            <w:pPr>
              <w:pStyle w:val="0"/>
              <w:widowControl w:val="off"/>
            </w:pPr>
            <w:r>
              <w:rPr/>
              <w:t xml:space="preserve">    TexCoords = aTexCoords;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-framebuffer fragment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out vec4 FragColor;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in vec2 TexCoords;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uniform sampler2D screenTexture;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 xml:space="preserve">{ </w:t>
            </w:r>
          </w:p>
          <w:p>
            <w:pPr>
              <w:pStyle w:val="0"/>
              <w:widowControl w:val="off"/>
            </w:pPr>
            <w:r>
              <w:rPr/>
              <w:t xml:space="preserve">    FragColor = texture(screenTexture, TexCoords);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-VAO 생성, 화면을 구성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-framebuffer procedure의 렌더링 구조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// first pass</w:t>
            </w:r>
          </w:p>
          <w:p>
            <w:pPr>
              <w:pStyle w:val="0"/>
              <w:widowControl w:val="off"/>
            </w:pPr>
            <w:r>
              <w:rPr/>
              <w:t>glBindFramebuffer(GL_FRAMEBUFFER, framebuffer);</w:t>
            </w:r>
          </w:p>
          <w:p>
            <w:pPr>
              <w:pStyle w:val="0"/>
              <w:widowControl w:val="off"/>
            </w:pPr>
            <w:r>
              <w:rPr/>
              <w:t>glClearColor(0.1f, 0.1f, 0.1f, 1.0f);</w:t>
            </w:r>
          </w:p>
          <w:p>
            <w:pPr>
              <w:pStyle w:val="0"/>
              <w:widowControl w:val="off"/>
            </w:pPr>
            <w:r>
              <w:rPr/>
              <w:t>glClear(GL_COLOR_BUFFER_BIT | GL_DEPTH_BUFFER_BIT); // we're not using the stencil buffer now</w:t>
            </w:r>
          </w:p>
          <w:p>
            <w:pPr>
              <w:pStyle w:val="0"/>
              <w:widowControl w:val="off"/>
            </w:pPr>
            <w:r>
              <w:rPr/>
              <w:t>glEnable(GL_DEPTH_TEST);</w:t>
            </w:r>
          </w:p>
          <w:p>
            <w:pPr>
              <w:pStyle w:val="0"/>
              <w:widowControl w:val="off"/>
            </w:pPr>
            <w:r>
              <w:rPr/>
              <w:t>DrawScene();</w:t>
            </w:r>
            <w:r>
              <w:tab/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// second pass</w:t>
            </w:r>
          </w:p>
          <w:p>
            <w:pPr>
              <w:pStyle w:val="0"/>
              <w:widowControl w:val="off"/>
            </w:pPr>
            <w:r>
              <w:rPr/>
              <w:t>glBindFramebuffer(GL_FRAMEBUFFER, 0); // back to default</w:t>
            </w:r>
          </w:p>
          <w:p>
            <w:pPr>
              <w:pStyle w:val="0"/>
              <w:widowControl w:val="off"/>
            </w:pPr>
            <w:r>
              <w:rPr/>
              <w:t xml:space="preserve">glClearColor(1.0f, 1.0f, 1.0f, 1.0f); </w:t>
            </w:r>
          </w:p>
          <w:p>
            <w:pPr>
              <w:pStyle w:val="0"/>
              <w:widowControl w:val="off"/>
            </w:pPr>
            <w:r>
              <w:rPr/>
              <w:t>glClear(GL_COLOR_BUFFER_BIT);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 xml:space="preserve">screenShader.use();  </w:t>
            </w:r>
          </w:p>
          <w:p>
            <w:pPr>
              <w:pStyle w:val="0"/>
              <w:widowControl w:val="off"/>
            </w:pPr>
            <w:r>
              <w:rPr/>
              <w:t>glBindVertexArray(quadVAO);</w:t>
            </w:r>
          </w:p>
          <w:p>
            <w:pPr>
              <w:pStyle w:val="0"/>
              <w:widowControl w:val="off"/>
            </w:pPr>
            <w:r>
              <w:rPr/>
              <w:t>glDisable(GL_DEPTH_TEST);</w:t>
            </w:r>
          </w:p>
          <w:p>
            <w:pPr>
              <w:pStyle w:val="0"/>
              <w:widowControl w:val="off"/>
            </w:pPr>
            <w:r>
              <w:rPr/>
              <w:t>glBindTexture(GL_TEXTURE_2D, textureColorbuffer);</w:t>
            </w:r>
          </w:p>
          <w:p>
            <w:pPr>
              <w:pStyle w:val="0"/>
              <w:widowControl w:val="off"/>
            </w:pPr>
            <w:r>
              <w:rPr/>
              <w:t xml:space="preserve">glDrawArrays(GL_TRIANGLES, 0, 6);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-주의 사항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-제작한 프레임 버퍼에는 자체 버퍼 세트가 있어서 glClear로 각 버퍼를 지움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-쿼드를 그릴 때, 깊이 테스트를 사용하지 않게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-이후 정상적인 장면을 그릴 때, 다시 깊이 테스트를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2695321" cy="2123440"/>
            <wp:effectExtent l="0" t="0" r="0" b="0"/>
            <wp:docPr id="147" name="그림 %d 14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55c2291.bmp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2695321" cy="212344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95194" cy="2123313"/>
            <wp:effectExtent l="0" t="0" r="0" b="0"/>
            <wp:docPr id="148" name="그림 %d 14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55c228e.bmp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2695194" cy="212331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-(우측)폴리곤 모드를 활성화 하여서 보았음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Post-processing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-전체 scene이 단일 텍스처로 렌더링 하는 방법을 보았음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-데이터를 조작해서 새로운 효과를 가져올 수 있는데 이를 Post-processing effect라고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Inversion 반전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-화면 텍스처의 색상을 가져와 1.0에서 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FragColor = vec4(vec3(1.0 - texture(screenTexture, TexCoords)), 1.0);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54246"/>
            <wp:effectExtent l="0" t="0" r="0" b="0"/>
            <wp:wrapTopAndBottom/>
            <wp:docPr id="149" name="그림 %d 14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55c2292.bmp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42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GrayScale 흑백처리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-흰색, 회색, 검은색을 제외한 모든 색을 제거하는 것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FragColor = texture(screenTexture, TexCoords);</w:t>
            </w:r>
          </w:p>
          <w:p>
            <w:pPr>
              <w:pStyle w:val="0"/>
              <w:widowControl w:val="off"/>
            </w:pPr>
            <w:r>
              <w:rPr/>
              <w:t xml:space="preserve">    float average = (FragColor.r + FragColor.g + FragColor.b) / 3.0;</w:t>
            </w:r>
          </w:p>
          <w:p>
            <w:pPr>
              <w:pStyle w:val="0"/>
              <w:widowControl w:val="off"/>
            </w:pPr>
            <w:r>
              <w:rPr/>
              <w:t xml:space="preserve">    FragColor = vec4(average, average, average, 1.0);</w:t>
            </w:r>
          </w:p>
          <w:p>
            <w:pPr>
              <w:pStyle w:val="0"/>
              <w:widowControl w:val="off"/>
            </w:pPr>
            <w:r>
              <w:rPr/>
              <w:t xml:space="preserve">}   </w:t>
            </w:r>
          </w:p>
        </w:tc>
      </w:tr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FragColor = texture(screenTexture, TexCoords);</w:t>
            </w:r>
          </w:p>
          <w:p>
            <w:pPr>
              <w:pStyle w:val="0"/>
              <w:widowControl w:val="off"/>
            </w:pPr>
            <w:r>
              <w:rPr/>
              <w:t xml:space="preserve">    float average = 0.2126 * FragColor.r + 0.7152 * FragColor.g + 0.0722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* FragColor.b;</w:t>
            </w:r>
          </w:p>
          <w:p>
            <w:pPr>
              <w:pStyle w:val="0"/>
              <w:widowControl w:val="off"/>
            </w:pPr>
            <w:r>
              <w:rPr/>
              <w:t xml:space="preserve">    FragColor = vec4(average, average, average, 1.0);</w:t>
            </w:r>
          </w:p>
          <w:p>
            <w:pPr>
              <w:pStyle w:val="0"/>
              <w:widowControl w:val="off"/>
            </w:pPr>
            <w:r>
              <w:rPr/>
              <w:t xml:space="preserve">} 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-모든 색상 구성요소를 가져와서 결과를 평균화 하면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-그러나 사람의 눈이 녹색에 민감, 파란색에 더 민감 하기에 밑에 코드로 사용하면 더 좋은 결과가 나옴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2676271" cy="2108454"/>
            <wp:effectExtent l="0" t="0" r="0" b="0"/>
            <wp:docPr id="150" name="그림 %d 15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55c2293.bmp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76271" cy="2108454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85796" cy="2115947"/>
            <wp:effectExtent l="0" t="0" r="0" b="0"/>
            <wp:docPr id="151" name="그림 %d 15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55c2294.bmp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85796" cy="211594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-왼쪽이 위 코드, 오른쪽이 아래 코드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(복잡한 장면에서 아래 코드가 더 사실적으로 표현이 된다함)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Kernel Effect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-Kernel(convolution matrix)은 주변 픽셀 값에 커널값을 곱하고, 그 갑을 모두 더해 단일 값을 형성, 현재 픽셀을 중심으로 하는 작은 행렬 배열임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219200" cy="822960"/>
            <wp:effectExtent l="0" t="0" r="0" b="0"/>
            <wp:wrapTopAndBottom/>
            <wp:docPr id="152" name="그림 %d 15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55c2295.bmp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82296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-대부분의 커널은 종합이 1이 나옴, 1과 다르게 나오면 어둡거나 밝게 나올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-커널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const float offset = 1.0 / 300.0;  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vec2 offsets[9] = vec2[](</w:t>
            </w:r>
          </w:p>
          <w:p>
            <w:pPr>
              <w:pStyle w:val="0"/>
              <w:widowControl w:val="off"/>
            </w:pPr>
            <w:r>
              <w:rPr/>
              <w:t xml:space="preserve">        vec2(-offset,  offset), // top-left</w:t>
            </w:r>
          </w:p>
          <w:p>
            <w:pPr>
              <w:pStyle w:val="0"/>
              <w:widowControl w:val="off"/>
            </w:pPr>
            <w:r>
              <w:rPr/>
              <w:t xml:space="preserve">        vec2( 0.0f,    offset), // top-center</w:t>
            </w:r>
          </w:p>
          <w:p>
            <w:pPr>
              <w:pStyle w:val="0"/>
              <w:widowControl w:val="off"/>
            </w:pPr>
            <w:r>
              <w:rPr/>
              <w:t xml:space="preserve">        vec2( offset,  offset), // top-right</w:t>
            </w:r>
          </w:p>
          <w:p>
            <w:pPr>
              <w:pStyle w:val="0"/>
              <w:widowControl w:val="off"/>
            </w:pPr>
            <w:r>
              <w:rPr/>
              <w:t xml:space="preserve">        vec2(-offset,  0.0f),   // center-left</w:t>
            </w:r>
          </w:p>
          <w:p>
            <w:pPr>
              <w:pStyle w:val="0"/>
              <w:widowControl w:val="off"/>
            </w:pPr>
            <w:r>
              <w:rPr/>
              <w:t xml:space="preserve">        vec2( 0.0f,    0.0f),   // center-center</w:t>
            </w:r>
          </w:p>
          <w:p>
            <w:pPr>
              <w:pStyle w:val="0"/>
              <w:widowControl w:val="off"/>
            </w:pPr>
            <w:r>
              <w:rPr/>
              <w:t xml:space="preserve">        vec2( offset,  0.0f),   // center-right</w:t>
            </w:r>
          </w:p>
          <w:p>
            <w:pPr>
              <w:pStyle w:val="0"/>
              <w:widowControl w:val="off"/>
            </w:pPr>
            <w:r>
              <w:rPr/>
              <w:t xml:space="preserve">        vec2(-offset, -offset), // bottom-left</w:t>
            </w:r>
          </w:p>
          <w:p>
            <w:pPr>
              <w:pStyle w:val="0"/>
              <w:widowControl w:val="off"/>
            </w:pPr>
            <w:r>
              <w:rPr/>
              <w:t xml:space="preserve">        vec2( 0.0f,   -offset), // bottom-center</w:t>
            </w:r>
          </w:p>
          <w:p>
            <w:pPr>
              <w:pStyle w:val="0"/>
              <w:widowControl w:val="off"/>
            </w:pPr>
            <w:r>
              <w:rPr/>
              <w:t xml:space="preserve">        vec2( offset, -offset)  // bottom-right    </w:t>
            </w:r>
          </w:p>
          <w:p>
            <w:pPr>
              <w:pStyle w:val="0"/>
              <w:widowControl w:val="off"/>
            </w:pPr>
            <w:r>
              <w:rPr/>
              <w:t xml:space="preserve">    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float kernel[9] = float[](</w:t>
            </w:r>
          </w:p>
          <w:p>
            <w:pPr>
              <w:pStyle w:val="0"/>
              <w:widowControl w:val="off"/>
            </w:pPr>
            <w:r>
              <w:rPr/>
              <w:t xml:space="preserve">        -1, -1, -1,</w:t>
            </w:r>
          </w:p>
          <w:p>
            <w:pPr>
              <w:pStyle w:val="0"/>
              <w:widowControl w:val="off"/>
            </w:pPr>
            <w:r>
              <w:rPr/>
              <w:t xml:space="preserve">        -1,  9, -1,</w:t>
            </w:r>
          </w:p>
          <w:p>
            <w:pPr>
              <w:pStyle w:val="0"/>
              <w:widowControl w:val="off"/>
            </w:pPr>
            <w:r>
              <w:rPr/>
              <w:t xml:space="preserve">        -1, -1, -1</w:t>
            </w:r>
          </w:p>
          <w:p>
            <w:pPr>
              <w:pStyle w:val="0"/>
              <w:widowControl w:val="off"/>
            </w:pPr>
            <w:r>
              <w:rPr/>
              <w:t xml:space="preserve">    );</w:t>
            </w:r>
          </w:p>
          <w:p>
            <w:pPr>
              <w:pStyle w:val="0"/>
              <w:widowControl w:val="off"/>
            </w:pPr>
            <w:r>
              <w:rPr/>
              <w:t xml:space="preserve">    </w:t>
            </w:r>
          </w:p>
          <w:p>
            <w:pPr>
              <w:pStyle w:val="0"/>
              <w:widowControl w:val="off"/>
            </w:pPr>
            <w:r>
              <w:rPr/>
              <w:t xml:space="preserve">    vec3 sampleTex[9];</w:t>
            </w:r>
          </w:p>
          <w:p>
            <w:pPr>
              <w:pStyle w:val="0"/>
              <w:widowControl w:val="off"/>
            </w:pPr>
            <w:r>
              <w:rPr/>
              <w:t xml:space="preserve">    for(int i = 0; i &lt; 9; i++)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sampleTex[i] = vec3(texture(screenTexture, TexCoords.st + offsets[i]));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 xml:space="preserve">    vec3 col = vec3(0.0);</w:t>
            </w:r>
          </w:p>
          <w:p>
            <w:pPr>
              <w:pStyle w:val="0"/>
              <w:widowControl w:val="off"/>
            </w:pPr>
            <w:r>
              <w:rPr/>
              <w:t xml:space="preserve">    for(int i = 0; i &lt; 9; i++)</w:t>
            </w:r>
          </w:p>
          <w:p>
            <w:pPr>
              <w:pStyle w:val="0"/>
              <w:widowControl w:val="off"/>
            </w:pPr>
            <w:r>
              <w:rPr/>
              <w:t xml:space="preserve">        col += sampleTex[i] * kernel[i];</w:t>
            </w:r>
          </w:p>
          <w:p>
            <w:pPr>
              <w:pStyle w:val="0"/>
              <w:widowControl w:val="off"/>
            </w:pPr>
            <w:r>
              <w:rPr/>
              <w:t xml:space="preserve">    </w:t>
            </w:r>
          </w:p>
          <w:p>
            <w:pPr>
              <w:pStyle w:val="0"/>
              <w:widowControl w:val="off"/>
            </w:pPr>
            <w:r>
              <w:rPr/>
              <w:t xml:space="preserve">    FragColor = vec4(col, 1.0);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-처음에 텍스처 주변 좌표에 대해 9개의 vec2 offset 배열을 만듬, offset에는 원하는 숫자가 들어갈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-이후 커널을 정의, 현재 커널은 각 색상값을 선명하게 하는 커널임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-마지막 샘플링에 각 현재 텍스처 좌표에 오프셋을 추가, 텍스처 값을 커널 값으로 곱함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3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54246"/>
            <wp:effectExtent l="0" t="0" r="0" b="0"/>
            <wp:wrapTopAndBottom/>
            <wp:docPr id="153" name="그림 %d 15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55c2298.bmp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42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Blur 흐림 효과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-블러 처리의 커널의 정의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3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303020" cy="838200"/>
            <wp:effectExtent l="0" t="0" r="0" b="0"/>
            <wp:wrapTopAndBottom/>
            <wp:docPr id="154" name="그림 %d 15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55c2299.bmp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03020" cy="8382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-모든 값의 합이 16이기에 16으로 나눠 너무 밝은 값이 되지 않게 하였음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54246"/>
            <wp:effectExtent l="0" t="0" r="0" b="0"/>
            <wp:wrapTopAndBottom/>
            <wp:docPr id="155" name="그림 %d 15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55c229a.bmp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42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Edge detection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-모서리 감지 커널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3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051560" cy="800100"/>
            <wp:effectExtent l="0" t="0" r="0" b="0"/>
            <wp:wrapTopAndBottom/>
            <wp:docPr id="156" name="그림 %d 15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55c229b.bmp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8001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3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54246"/>
            <wp:effectExtent l="0" t="0" r="0" b="0"/>
            <wp:wrapTopAndBottom/>
            <wp:docPr id="157" name="그림 %d 15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55c229c.bmp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42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8"/>
      <w:pgMar w:top="1984" w:right="1701" w:bottom="1701" w:left="1701" w:header="1134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</w:abstract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0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1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0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">
    <w:name w:val="각주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numPr>
        <w:numId w:val="202"/>
        <w:ilvl w:val="0"/>
      </w:numPr>
    </w:pPr>
    <w:rPr>
      <w:rFonts w:ascii="함초롬바탕" w:eastAsia="함초롬바탕"/>
      <w:color w:val="000000"/>
      <w:sz w:val="20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numPr>
        <w:numId w:val="203"/>
        <w:ilvl w:val="1"/>
      </w:numPr>
    </w:pPr>
    <w:rPr>
      <w:rFonts w:ascii="함초롬바탕" w:eastAsia="함초롬바탕"/>
      <w:color w:val="000000"/>
      <w:sz w:val="20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numPr>
        <w:numId w:val="204"/>
        <w:ilvl w:val="2"/>
      </w:numPr>
    </w:pPr>
    <w:rPr>
      <w:rFonts w:ascii="함초롬바탕" w:eastAsia="함초롬바탕"/>
      <w:color w:val="000000"/>
      <w:sz w:val="20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numPr>
        <w:numId w:val="205"/>
        <w:ilvl w:val="3"/>
      </w:numPr>
    </w:pPr>
    <w:rPr>
      <w:rFonts w:ascii="함초롬바탕" w:eastAsia="함초롬바탕"/>
      <w:color w:val="000000"/>
      <w:sz w:val="20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numPr>
        <w:numId w:val="206"/>
        <w:ilvl w:val="4"/>
      </w:numPr>
    </w:pPr>
    <w:rPr>
      <w:rFonts w:ascii="함초롬바탕" w:eastAsia="함초롬바탕"/>
      <w:color w:val="000000"/>
      <w:sz w:val="20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numPr>
        <w:numId w:val="207"/>
        <w:ilvl w:val="5"/>
      </w:numPr>
    </w:pPr>
    <w:rPr>
      <w:rFonts w:ascii="함초롬바탕" w:eastAsia="함초롬바탕"/>
      <w:color w:val="000000"/>
      <w:sz w:val="20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numPr>
        <w:numId w:val="208"/>
        <w:ilvl w:val="6"/>
      </w:numPr>
    </w:pPr>
    <w:rPr>
      <w:rFonts w:ascii="함초롬바탕" w:eastAsia="함초롬바탕"/>
      <w:color w:val="000000"/>
      <w:sz w:val="20"/>
    </w:rPr>
  </w:style>
  <w:style w:type="paragraph" w:styleId="9">
    <w:name w:val="머리말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</w:rPr>
  </w:style>
  <w:style w:type="paragraph" w:styleId="10">
    <w:name w:val="메모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</w:rPr>
  </w:style>
  <w:style w:type="paragraph" w:styleId="11">
    <w:name w:val="미주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12">
    <w:name w:val="본문"/>
    <w:uiPriority w:val="1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3">
    <w:name w:val="쪽 번호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20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146.bmp"  /><Relationship Id="rId10" Type="http://schemas.openxmlformats.org/officeDocument/2006/relationships/image" Target="media/image155.bmp"  /><Relationship Id="rId11" Type="http://schemas.openxmlformats.org/officeDocument/2006/relationships/image" Target="media/image156.bmp"  /><Relationship Id="rId12" Type="http://schemas.openxmlformats.org/officeDocument/2006/relationships/settings" Target="settings.xml"  /><Relationship Id="rId13" Type="http://schemas.openxmlformats.org/officeDocument/2006/relationships/styles" Target="styles.xml"  /><Relationship Id="rId14" Type="http://schemas.openxmlformats.org/officeDocument/2006/relationships/numbering" Target="numbering.xml"  /><Relationship Id="rId2" Type="http://schemas.openxmlformats.org/officeDocument/2006/relationships/image" Target="media/image147.bmp"  /><Relationship Id="rId3" Type="http://schemas.openxmlformats.org/officeDocument/2006/relationships/image" Target="media/image148.bmp"  /><Relationship Id="rId4" Type="http://schemas.openxmlformats.org/officeDocument/2006/relationships/image" Target="media/image149.bmp"  /><Relationship Id="rId5" Type="http://schemas.openxmlformats.org/officeDocument/2006/relationships/image" Target="media/image150.bmp"  /><Relationship Id="rId6" Type="http://schemas.openxmlformats.org/officeDocument/2006/relationships/image" Target="media/image151.bmp"  /><Relationship Id="rId7" Type="http://schemas.openxmlformats.org/officeDocument/2006/relationships/image" Target="media/image152.bmp"  /><Relationship Id="rId8" Type="http://schemas.openxmlformats.org/officeDocument/2006/relationships/image" Target="media/image153.bmp"  /><Relationship Id="rId9" Type="http://schemas.openxmlformats.org/officeDocument/2006/relationships/image" Target="media/image154.bmp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0500.0400.01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user</cp:lastModifiedBy>
  <dcterms:created xsi:type="dcterms:W3CDTF">2004-11-09T06:23:46.535</dcterms:created>
  <dcterms:modified xsi:type="dcterms:W3CDTF">2022-01-16T06:01:07.847</dcterms:modified>
</cp:coreProperties>
</file>